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D5E" w:rsidRPr="00DD1876" w:rsidRDefault="000564F7" w:rsidP="00DD1876">
      <w:pPr>
        <w:shd w:val="clear" w:color="auto" w:fill="FFFFFF" w:themeFill="background1"/>
        <w:spacing w:before="120" w:after="120"/>
        <w:jc w:val="center"/>
        <w:rPr>
          <w:rFonts w:ascii="Arial" w:hAnsi="Arial" w:cs="Arial"/>
          <w:b/>
          <w:color w:val="FF0000"/>
          <w:sz w:val="24"/>
        </w:rPr>
      </w:pPr>
      <w:r w:rsidRPr="00DD1876">
        <w:rPr>
          <w:rFonts w:ascii="Arial" w:hAnsi="Arial" w:cs="Arial"/>
          <w:b/>
          <w:color w:val="FF0000"/>
          <w:sz w:val="24"/>
        </w:rPr>
        <w:t xml:space="preserve">OFFRE </w:t>
      </w:r>
      <w:r w:rsidR="00DD1876" w:rsidRPr="00DD1876">
        <w:rPr>
          <w:rFonts w:ascii="Arial" w:hAnsi="Arial" w:cs="Arial"/>
          <w:b/>
          <w:color w:val="FF0000"/>
          <w:sz w:val="24"/>
        </w:rPr>
        <w:t>D’ALTERNANCE</w:t>
      </w:r>
    </w:p>
    <w:p w:rsidR="00DD1876" w:rsidRPr="00DD1876" w:rsidRDefault="00DD1876" w:rsidP="00DD1876">
      <w:pPr>
        <w:jc w:val="center"/>
        <w:rPr>
          <w:rFonts w:ascii="Arial" w:eastAsia="Times New Roman" w:hAnsi="Arial" w:cs="Arial"/>
          <w:b/>
          <w:bCs/>
          <w:color w:val="FF0000"/>
          <w:sz w:val="24"/>
          <w:szCs w:val="24"/>
          <w:lang w:eastAsia="fr-FR"/>
        </w:rPr>
      </w:pPr>
      <w:r w:rsidRPr="00DD1876">
        <w:rPr>
          <w:rFonts w:ascii="Arial" w:hAnsi="Arial" w:cs="Arial"/>
          <w:b/>
          <w:color w:val="FF0000"/>
          <w:sz w:val="24"/>
          <w:szCs w:val="24"/>
        </w:rPr>
        <w:t xml:space="preserve">ECOLE D’INGENIEUR </w:t>
      </w:r>
      <w:r w:rsidRPr="00DD1876">
        <w:rPr>
          <w:rFonts w:ascii="Arial" w:eastAsia="Times New Roman" w:hAnsi="Arial" w:cs="Arial"/>
          <w:b/>
          <w:bCs/>
          <w:color w:val="FF0000"/>
          <w:sz w:val="24"/>
          <w:szCs w:val="24"/>
          <w:lang w:eastAsia="fr-FR"/>
        </w:rPr>
        <w:t>EN CONCEPTION DE SYSTÈMES MÉCANIQUES</w:t>
      </w:r>
    </w:p>
    <w:p w:rsidR="009F7284" w:rsidRDefault="009F7284" w:rsidP="00DC4D5E">
      <w:pPr>
        <w:shd w:val="clear" w:color="auto" w:fill="FFFFFF" w:themeFill="background1"/>
        <w:spacing w:before="120" w:after="120"/>
        <w:ind w:hanging="567"/>
        <w:jc w:val="center"/>
        <w:rPr>
          <w:rFonts w:ascii="Arial" w:hAnsi="Arial" w:cs="Arial"/>
          <w:b/>
          <w:color w:val="C0504D" w:themeColor="accent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0"/>
      </w:tblGrid>
      <w:tr w:rsidR="00DC4D5E" w:rsidRPr="009F7284" w:rsidTr="009F7284">
        <w:tc>
          <w:tcPr>
            <w:tcW w:w="9780" w:type="dxa"/>
            <w:shd w:val="clear" w:color="auto" w:fill="C00000"/>
          </w:tcPr>
          <w:p w:rsidR="00DC4D5E" w:rsidRPr="009F7284" w:rsidRDefault="00DC4D5E" w:rsidP="00DC4D5E">
            <w:pPr>
              <w:spacing w:before="120" w:after="120"/>
              <w:jc w:val="both"/>
              <w:rPr>
                <w:rFonts w:ascii="Arial" w:hAnsi="Arial" w:cs="Arial"/>
                <w:b/>
              </w:rPr>
            </w:pPr>
            <w:r w:rsidRPr="009F7284">
              <w:rPr>
                <w:rFonts w:ascii="Arial" w:hAnsi="Arial" w:cs="Arial"/>
                <w:b/>
              </w:rPr>
              <w:t>EMPLOYEUR</w:t>
            </w:r>
          </w:p>
        </w:tc>
      </w:tr>
      <w:tr w:rsidR="00DC4D5E" w:rsidTr="009F7284">
        <w:tc>
          <w:tcPr>
            <w:tcW w:w="9780" w:type="dxa"/>
            <w:shd w:val="clear" w:color="auto" w:fill="F2F2F2" w:themeFill="background1" w:themeFillShade="F2"/>
          </w:tcPr>
          <w:p w:rsidR="00DC4D5E" w:rsidRPr="00DC4D5E" w:rsidRDefault="00DC4D5E" w:rsidP="00DC4D5E">
            <w:pPr>
              <w:spacing w:before="120" w:after="120"/>
              <w:jc w:val="both"/>
              <w:rPr>
                <w:rFonts w:ascii="Arial" w:hAnsi="Arial" w:cs="Arial"/>
              </w:rPr>
            </w:pPr>
            <w:r w:rsidRPr="00DC4D5E">
              <w:rPr>
                <w:rFonts w:ascii="Arial" w:hAnsi="Arial" w:cs="Arial"/>
              </w:rPr>
              <w:t xml:space="preserve">Situé à 15 km de Tours, le centre du CEA Le </w:t>
            </w:r>
            <w:proofErr w:type="spellStart"/>
            <w:r w:rsidRPr="00DC4D5E">
              <w:rPr>
                <w:rFonts w:ascii="Arial" w:hAnsi="Arial" w:cs="Arial"/>
              </w:rPr>
              <w:t>Ripault</w:t>
            </w:r>
            <w:proofErr w:type="spellEnd"/>
            <w:r w:rsidRPr="00DC4D5E">
              <w:rPr>
                <w:rFonts w:ascii="Arial" w:hAnsi="Arial" w:cs="Arial"/>
              </w:rPr>
              <w:t xml:space="preserve"> concentre tous les métiers et compétences sci</w:t>
            </w:r>
            <w:r w:rsidR="00FA1C2C">
              <w:rPr>
                <w:rFonts w:ascii="Arial" w:hAnsi="Arial" w:cs="Arial"/>
              </w:rPr>
              <w:t>entifiques et techniques pour la</w:t>
            </w:r>
            <w:r w:rsidRPr="00DC4D5E">
              <w:rPr>
                <w:rFonts w:ascii="Arial" w:hAnsi="Arial" w:cs="Arial"/>
              </w:rPr>
              <w:t xml:space="preserve"> mise au</w:t>
            </w:r>
            <w:r w:rsidR="00917D5B">
              <w:rPr>
                <w:rFonts w:ascii="Arial" w:hAnsi="Arial" w:cs="Arial"/>
              </w:rPr>
              <w:t xml:space="preserve"> point de nouveaux matériaux, </w:t>
            </w:r>
            <w:r w:rsidR="00917D5B" w:rsidRPr="00917D5B">
              <w:rPr>
                <w:rFonts w:ascii="Arial" w:hAnsi="Arial" w:cs="Arial"/>
              </w:rPr>
              <w:t>depuis leur développement (conception, synthèse, sécurité et fiabilité d’emploi) jusqu'à leur industrialisation (procédés de mise en œuvre et intégration système).</w:t>
            </w:r>
            <w:r w:rsidR="00917D5B">
              <w:rPr>
                <w:rFonts w:ascii="Arial" w:hAnsi="Arial" w:cs="Arial"/>
              </w:rPr>
              <w:t xml:space="preserve"> Cette expertise</w:t>
            </w:r>
            <w:r w:rsidR="0041245E">
              <w:rPr>
                <w:rFonts w:ascii="Arial" w:hAnsi="Arial" w:cs="Arial"/>
              </w:rPr>
              <w:t xml:space="preserve">, </w:t>
            </w:r>
            <w:r w:rsidRPr="00DC4D5E">
              <w:rPr>
                <w:rFonts w:ascii="Arial" w:hAnsi="Arial" w:cs="Arial"/>
              </w:rPr>
              <w:t>de l’amont à l’aval, développée au service de la Défense, trouve de nombreuses applications dans le domaine civil, profitant aussi bien à de grands industriels qu’à des PME.</w:t>
            </w:r>
          </w:p>
        </w:tc>
      </w:tr>
      <w:tr w:rsidR="00DC4D5E" w:rsidTr="009F7284">
        <w:tc>
          <w:tcPr>
            <w:tcW w:w="9780" w:type="dxa"/>
          </w:tcPr>
          <w:p w:rsidR="00DC4D5E" w:rsidRPr="00DC4D5E" w:rsidRDefault="00DC4D5E" w:rsidP="00DC4D5E">
            <w:pPr>
              <w:spacing w:before="120" w:after="120"/>
              <w:jc w:val="both"/>
              <w:rPr>
                <w:rFonts w:ascii="Arial" w:hAnsi="Arial" w:cs="Arial"/>
              </w:rPr>
            </w:pPr>
          </w:p>
        </w:tc>
      </w:tr>
      <w:tr w:rsidR="00DC4D5E" w:rsidRPr="009F7284" w:rsidTr="009F7284">
        <w:tc>
          <w:tcPr>
            <w:tcW w:w="9780" w:type="dxa"/>
            <w:shd w:val="clear" w:color="auto" w:fill="C00000"/>
          </w:tcPr>
          <w:p w:rsidR="00DC4D5E" w:rsidRPr="00826408" w:rsidRDefault="00DC4D5E" w:rsidP="000A6C83">
            <w:pPr>
              <w:spacing w:before="120" w:after="120"/>
              <w:jc w:val="both"/>
              <w:rPr>
                <w:rFonts w:ascii="Arial" w:hAnsi="Arial" w:cs="Arial"/>
                <w:b/>
              </w:rPr>
            </w:pPr>
            <w:r w:rsidRPr="00826408">
              <w:rPr>
                <w:rFonts w:ascii="Arial" w:hAnsi="Arial" w:cs="Arial"/>
                <w:b/>
              </w:rPr>
              <w:t>MISSIONS DU CANDIDAT</w:t>
            </w:r>
          </w:p>
        </w:tc>
      </w:tr>
      <w:tr w:rsidR="00DC4D5E" w:rsidTr="009F7284">
        <w:tc>
          <w:tcPr>
            <w:tcW w:w="9780" w:type="dxa"/>
            <w:shd w:val="clear" w:color="auto" w:fill="F2F2F2" w:themeFill="background1" w:themeFillShade="F2"/>
          </w:tcPr>
          <w:p w:rsidR="00DD1876" w:rsidRDefault="00DD1876" w:rsidP="00DD1876">
            <w:pPr>
              <w:jc w:val="both"/>
              <w:rPr>
                <w:rFonts w:ascii="Arial" w:hAnsi="Arial" w:cs="Arial"/>
              </w:rPr>
            </w:pPr>
          </w:p>
          <w:p w:rsidR="00DD1876" w:rsidRPr="00DD1876" w:rsidRDefault="00DD1876" w:rsidP="00DD1876">
            <w:pPr>
              <w:jc w:val="both"/>
              <w:rPr>
                <w:rFonts w:ascii="Arial" w:hAnsi="Arial" w:cs="Arial"/>
              </w:rPr>
            </w:pPr>
            <w:r w:rsidRPr="00DD1876">
              <w:rPr>
                <w:rFonts w:ascii="Arial" w:hAnsi="Arial" w:cs="Arial"/>
              </w:rPr>
              <w:t xml:space="preserve">Le CEA Le </w:t>
            </w:r>
            <w:proofErr w:type="spellStart"/>
            <w:r w:rsidRPr="00DD1876">
              <w:rPr>
                <w:rFonts w:ascii="Arial" w:hAnsi="Arial" w:cs="Arial"/>
              </w:rPr>
              <w:t>Ripault</w:t>
            </w:r>
            <w:proofErr w:type="spellEnd"/>
            <w:r w:rsidRPr="00DD1876">
              <w:rPr>
                <w:rFonts w:ascii="Arial" w:hAnsi="Arial" w:cs="Arial"/>
              </w:rPr>
              <w:t xml:space="preserve"> recherche un candidat pour réaliser son école d’Ingénieur en alternance au sein du Laboratoire de Méthodes Industrielles pour la conception et la qualification d’outillages.</w:t>
            </w:r>
          </w:p>
          <w:p w:rsidR="00DD1876" w:rsidRDefault="00DD1876" w:rsidP="00DD1876">
            <w:pPr>
              <w:jc w:val="both"/>
              <w:rPr>
                <w:rFonts w:ascii="Arial" w:eastAsia="Times New Roman" w:hAnsi="Arial" w:cs="Arial"/>
                <w:lang w:eastAsia="fr-FR"/>
              </w:rPr>
            </w:pPr>
          </w:p>
          <w:p w:rsidR="00DD1876" w:rsidRPr="00DD1876" w:rsidRDefault="00DD1876" w:rsidP="00DD1876">
            <w:pPr>
              <w:jc w:val="both"/>
              <w:rPr>
                <w:rFonts w:ascii="Arial" w:eastAsia="Times New Roman" w:hAnsi="Arial" w:cs="Arial"/>
                <w:lang w:eastAsia="fr-FR"/>
              </w:rPr>
            </w:pPr>
            <w:r w:rsidRPr="00DD1876">
              <w:rPr>
                <w:rFonts w:ascii="Arial" w:eastAsia="Times New Roman" w:hAnsi="Arial" w:cs="Arial"/>
                <w:lang w:eastAsia="fr-FR"/>
              </w:rPr>
              <w:t>Vous rejoignez le Laboratoire de Méthodes Industrielles, au sein d</w:t>
            </w:r>
            <w:r w:rsidR="008B4CE2">
              <w:rPr>
                <w:rFonts w:ascii="Arial" w:eastAsia="Times New Roman" w:hAnsi="Arial" w:cs="Arial"/>
                <w:lang w:eastAsia="fr-FR"/>
              </w:rPr>
              <w:t>’un</w:t>
            </w:r>
            <w:r w:rsidRPr="00DD1876">
              <w:rPr>
                <w:rFonts w:ascii="Arial" w:eastAsia="Times New Roman" w:hAnsi="Arial" w:cs="Arial"/>
                <w:lang w:eastAsia="fr-FR"/>
              </w:rPr>
              <w:t xml:space="preserve"> Service </w:t>
            </w:r>
            <w:r w:rsidR="008B4CE2">
              <w:rPr>
                <w:rFonts w:ascii="Arial" w:eastAsia="Times New Roman" w:hAnsi="Arial" w:cs="Arial"/>
                <w:lang w:eastAsia="fr-FR"/>
              </w:rPr>
              <w:t xml:space="preserve">du CEA le </w:t>
            </w:r>
            <w:proofErr w:type="spellStart"/>
            <w:r w:rsidR="008B4CE2">
              <w:rPr>
                <w:rFonts w:ascii="Arial" w:eastAsia="Times New Roman" w:hAnsi="Arial" w:cs="Arial"/>
                <w:lang w:eastAsia="fr-FR"/>
              </w:rPr>
              <w:t>Ripault</w:t>
            </w:r>
            <w:proofErr w:type="spellEnd"/>
            <w:r w:rsidRPr="00DD1876">
              <w:rPr>
                <w:rFonts w:ascii="Arial" w:eastAsia="Times New Roman" w:hAnsi="Arial" w:cs="Arial"/>
                <w:lang w:eastAsia="fr-FR"/>
              </w:rPr>
              <w:t xml:space="preserve">, qui a pour mission la conception et la qualification des outillages nécessaires aux fabrications réalisées. Le Laboratoire de Méthodes Industrielles est constitué </w:t>
            </w:r>
            <w:bookmarkStart w:id="0" w:name="_GoBack"/>
            <w:bookmarkEnd w:id="0"/>
            <w:r w:rsidRPr="00DD1876">
              <w:rPr>
                <w:rFonts w:ascii="Arial" w:eastAsia="Times New Roman" w:hAnsi="Arial" w:cs="Arial"/>
                <w:lang w:eastAsia="fr-FR"/>
              </w:rPr>
              <w:t>de collaborateurs répartis par moitié d’ingénieurs et de techniciens projeteurs. Son rôle est d’assurer, la mise à disposition des élément</w:t>
            </w:r>
            <w:r>
              <w:rPr>
                <w:rFonts w:ascii="Arial" w:eastAsia="Times New Roman" w:hAnsi="Arial" w:cs="Arial"/>
                <w:lang w:eastAsia="fr-FR"/>
              </w:rPr>
              <w:t>s nécessaires à la fabrication (o</w:t>
            </w:r>
            <w:r w:rsidRPr="00DD1876">
              <w:rPr>
                <w:rFonts w:ascii="Arial" w:eastAsia="Times New Roman" w:hAnsi="Arial" w:cs="Arial"/>
                <w:lang w:eastAsia="fr-FR"/>
              </w:rPr>
              <w:t>utillages,</w:t>
            </w:r>
            <w:r>
              <w:rPr>
                <w:rFonts w:ascii="Arial" w:eastAsia="Times New Roman" w:hAnsi="Arial" w:cs="Arial"/>
                <w:lang w:eastAsia="fr-FR"/>
              </w:rPr>
              <w:t xml:space="preserve"> p</w:t>
            </w:r>
            <w:r w:rsidRPr="00DD1876">
              <w:rPr>
                <w:rFonts w:ascii="Arial" w:eastAsia="Times New Roman" w:hAnsi="Arial" w:cs="Arial"/>
                <w:lang w:eastAsia="fr-FR"/>
              </w:rPr>
              <w:t>rogrammes d’usinages,</w:t>
            </w:r>
            <w:r>
              <w:rPr>
                <w:rFonts w:ascii="Arial" w:eastAsia="Times New Roman" w:hAnsi="Arial" w:cs="Arial"/>
                <w:lang w:eastAsia="fr-FR"/>
              </w:rPr>
              <w:t xml:space="preserve"> p</w:t>
            </w:r>
            <w:r w:rsidRPr="00DD1876">
              <w:rPr>
                <w:rFonts w:ascii="Arial" w:eastAsia="Times New Roman" w:hAnsi="Arial" w:cs="Arial"/>
                <w:lang w:eastAsia="fr-FR"/>
              </w:rPr>
              <w:t>lans de contrôle,</w:t>
            </w:r>
            <w:r>
              <w:rPr>
                <w:rFonts w:ascii="Arial" w:eastAsia="Times New Roman" w:hAnsi="Arial" w:cs="Arial"/>
                <w:lang w:eastAsia="fr-FR"/>
              </w:rPr>
              <w:t xml:space="preserve"> gammes de fabrication).</w:t>
            </w:r>
          </w:p>
          <w:p w:rsidR="00DD1876" w:rsidRPr="00DD1876" w:rsidRDefault="00DD1876" w:rsidP="00DD1876">
            <w:pPr>
              <w:jc w:val="both"/>
              <w:rPr>
                <w:rFonts w:ascii="Arial" w:eastAsia="Times New Roman" w:hAnsi="Arial" w:cs="Arial"/>
                <w:lang w:eastAsia="fr-FR"/>
              </w:rPr>
            </w:pPr>
          </w:p>
          <w:p w:rsidR="00DD1876" w:rsidRPr="00DD1876" w:rsidRDefault="00DD1876" w:rsidP="00DD1876">
            <w:pPr>
              <w:jc w:val="both"/>
              <w:rPr>
                <w:rFonts w:ascii="Arial" w:eastAsia="Times New Roman" w:hAnsi="Arial" w:cs="Arial"/>
                <w:lang w:eastAsia="fr-FR"/>
              </w:rPr>
            </w:pPr>
            <w:r w:rsidRPr="00DD1876">
              <w:rPr>
                <w:rFonts w:ascii="Arial" w:eastAsia="Times New Roman" w:hAnsi="Arial" w:cs="Arial"/>
                <w:lang w:eastAsia="fr-FR"/>
              </w:rPr>
              <w:t>Vos missions seront :</w:t>
            </w:r>
          </w:p>
          <w:p w:rsidR="00DD1876" w:rsidRPr="00DD1876" w:rsidRDefault="00DD1876" w:rsidP="00DD1876">
            <w:pPr>
              <w:ind w:left="708"/>
              <w:jc w:val="both"/>
              <w:rPr>
                <w:rFonts w:ascii="Arial" w:eastAsia="Times New Roman" w:hAnsi="Arial" w:cs="Arial"/>
                <w:lang w:eastAsia="fr-FR"/>
              </w:rPr>
            </w:pPr>
            <w:r w:rsidRPr="00DD1876">
              <w:rPr>
                <w:rFonts w:ascii="Arial" w:eastAsia="Times New Roman" w:hAnsi="Arial" w:cs="Arial"/>
                <w:lang w:eastAsia="fr-FR"/>
              </w:rPr>
              <w:t>- la conception (avant – projet, 3D, mise en plan, lancement en fabrication) et la qualification d’outillages,</w:t>
            </w:r>
          </w:p>
          <w:p w:rsidR="00DD1876" w:rsidRPr="00DD1876" w:rsidRDefault="00DD1876" w:rsidP="00DD1876">
            <w:pPr>
              <w:ind w:left="708"/>
              <w:jc w:val="both"/>
              <w:rPr>
                <w:rFonts w:ascii="Arial" w:eastAsia="Times New Roman" w:hAnsi="Arial" w:cs="Arial"/>
                <w:lang w:eastAsia="fr-FR"/>
              </w:rPr>
            </w:pPr>
            <w:r w:rsidRPr="00DD1876">
              <w:rPr>
                <w:rFonts w:ascii="Arial" w:eastAsia="Times New Roman" w:hAnsi="Arial" w:cs="Arial"/>
                <w:lang w:eastAsia="fr-FR"/>
              </w:rPr>
              <w:t>- la rédaction de dossiers justificatifs de définition d’outillages,</w:t>
            </w:r>
          </w:p>
          <w:p w:rsidR="00DD1876" w:rsidRPr="00DD1876" w:rsidRDefault="00DD1876" w:rsidP="00DD1876">
            <w:pPr>
              <w:ind w:left="708"/>
              <w:jc w:val="both"/>
              <w:rPr>
                <w:rFonts w:ascii="Arial" w:eastAsia="Times New Roman" w:hAnsi="Arial" w:cs="Arial"/>
                <w:lang w:eastAsia="fr-FR"/>
              </w:rPr>
            </w:pPr>
            <w:r w:rsidRPr="00DD1876">
              <w:rPr>
                <w:rFonts w:ascii="Arial" w:eastAsia="Times New Roman" w:hAnsi="Arial" w:cs="Arial"/>
                <w:lang w:eastAsia="fr-FR"/>
              </w:rPr>
              <w:t>- la rédaction et le suivi de programmes de qualification d’outillages en interface avec les ateliers responsables des opérations sur ses moyens.</w:t>
            </w:r>
          </w:p>
          <w:p w:rsidR="00DD1876" w:rsidRPr="00DD1876" w:rsidRDefault="00DD1876" w:rsidP="00DD1876">
            <w:pPr>
              <w:jc w:val="both"/>
              <w:rPr>
                <w:rFonts w:ascii="Arial" w:eastAsia="Times New Roman" w:hAnsi="Arial" w:cs="Arial"/>
                <w:lang w:eastAsia="fr-FR"/>
              </w:rPr>
            </w:pPr>
          </w:p>
          <w:p w:rsidR="009F7284" w:rsidRPr="00DD1876" w:rsidRDefault="00DD1876" w:rsidP="00DD1876">
            <w:pPr>
              <w:jc w:val="both"/>
              <w:rPr>
                <w:rFonts w:ascii="Arial" w:eastAsia="Times New Roman" w:hAnsi="Arial" w:cs="Arial"/>
                <w:lang w:eastAsia="fr-FR"/>
              </w:rPr>
            </w:pPr>
            <w:r w:rsidRPr="00DD1876">
              <w:rPr>
                <w:rFonts w:ascii="Arial" w:eastAsia="Times New Roman" w:hAnsi="Arial" w:cs="Arial"/>
                <w:lang w:eastAsia="fr-FR"/>
              </w:rPr>
              <w:t>Encadré par un Ingénieur d’Etudes, les projets qui vous seront confiés vous permettront de mettre à profit vos connaissances déjà acquises en conception et de mettre en application celles acquises dans le cadre de votre Formation d’Ingénieur.</w:t>
            </w:r>
          </w:p>
        </w:tc>
      </w:tr>
      <w:tr w:rsidR="00DC4D5E" w:rsidTr="009F7284">
        <w:tc>
          <w:tcPr>
            <w:tcW w:w="9780" w:type="dxa"/>
          </w:tcPr>
          <w:p w:rsidR="00DC4D5E" w:rsidRPr="00DC4D5E" w:rsidRDefault="00DC4D5E" w:rsidP="00DC4D5E">
            <w:pPr>
              <w:spacing w:before="120" w:after="120"/>
              <w:jc w:val="both"/>
              <w:rPr>
                <w:rFonts w:ascii="Arial" w:hAnsi="Arial" w:cs="Arial"/>
              </w:rPr>
            </w:pPr>
          </w:p>
        </w:tc>
      </w:tr>
      <w:tr w:rsidR="00DC4D5E" w:rsidRPr="009F7284" w:rsidTr="009F7284">
        <w:tc>
          <w:tcPr>
            <w:tcW w:w="9780" w:type="dxa"/>
            <w:shd w:val="clear" w:color="auto" w:fill="C00000"/>
          </w:tcPr>
          <w:p w:rsidR="00DC4D5E" w:rsidRPr="009F7284" w:rsidRDefault="00DC4D5E" w:rsidP="00DC4D5E">
            <w:pPr>
              <w:spacing w:before="120" w:after="120"/>
              <w:jc w:val="both"/>
              <w:rPr>
                <w:rFonts w:ascii="Arial" w:hAnsi="Arial" w:cs="Arial"/>
                <w:b/>
              </w:rPr>
            </w:pPr>
            <w:r w:rsidRPr="009F7284">
              <w:rPr>
                <w:rFonts w:ascii="Arial" w:hAnsi="Arial" w:cs="Arial"/>
                <w:b/>
              </w:rPr>
              <w:t>PROFIL DU CANDIDAT</w:t>
            </w:r>
          </w:p>
        </w:tc>
      </w:tr>
      <w:tr w:rsidR="00DC4D5E" w:rsidTr="009F7284">
        <w:tc>
          <w:tcPr>
            <w:tcW w:w="9780" w:type="dxa"/>
            <w:shd w:val="clear" w:color="auto" w:fill="F2F2F2" w:themeFill="background1" w:themeFillShade="F2"/>
          </w:tcPr>
          <w:p w:rsidR="00DC4D5E" w:rsidRPr="00DD1876" w:rsidRDefault="00DD1876" w:rsidP="00DD1876">
            <w:pPr>
              <w:jc w:val="both"/>
              <w:rPr>
                <w:rFonts w:ascii="Arial" w:hAnsi="Arial" w:cs="Arial"/>
              </w:rPr>
            </w:pPr>
            <w:r w:rsidRPr="00DD1876">
              <w:rPr>
                <w:rFonts w:ascii="Arial" w:eastAsia="Times New Roman" w:hAnsi="Arial" w:cs="Arial"/>
                <w:lang w:eastAsia="fr-FR"/>
              </w:rPr>
              <w:t xml:space="preserve">Titulaire d'un DUT GMP ou BTS CPI ou autre formation BAC+2, vous souhaitez intégrer en septembre 2021 une école d’Ingénieurs à dominante mécanique en alternance. Vous devez disposer de compétences en conception de systèmes mécaniques. Un stage réalisé lors de votre DUT ou BTS en Bureau d’Etudes ou Bureau Méthodes serait un plus, ainsi que la connaissance du logiciel </w:t>
            </w:r>
            <w:proofErr w:type="spellStart"/>
            <w:r w:rsidRPr="00DD1876">
              <w:rPr>
                <w:rFonts w:ascii="Arial" w:eastAsia="Times New Roman" w:hAnsi="Arial" w:cs="Arial"/>
                <w:lang w:eastAsia="fr-FR"/>
              </w:rPr>
              <w:t>Catia</w:t>
            </w:r>
            <w:proofErr w:type="spellEnd"/>
            <w:r w:rsidRPr="00DD1876">
              <w:rPr>
                <w:rFonts w:ascii="Arial" w:eastAsia="Times New Roman" w:hAnsi="Arial" w:cs="Arial"/>
                <w:lang w:eastAsia="fr-FR"/>
              </w:rPr>
              <w:t xml:space="preserve"> V5. Votre capacité à travailler en équipe, votre esprit critique, votre sens du dialogue, ainsi que votre rigueur sont des atouts essentiels pour ce poste.</w:t>
            </w:r>
          </w:p>
        </w:tc>
      </w:tr>
      <w:tr w:rsidR="009F7284" w:rsidTr="009F7284">
        <w:tc>
          <w:tcPr>
            <w:tcW w:w="9780" w:type="dxa"/>
          </w:tcPr>
          <w:p w:rsidR="009F7284" w:rsidRPr="00DC4D5E" w:rsidRDefault="009F7284" w:rsidP="00DC4D5E">
            <w:pPr>
              <w:spacing w:before="120" w:after="120"/>
              <w:jc w:val="both"/>
              <w:rPr>
                <w:rFonts w:ascii="Arial" w:hAnsi="Arial" w:cs="Arial"/>
              </w:rPr>
            </w:pPr>
          </w:p>
        </w:tc>
      </w:tr>
      <w:tr w:rsidR="00DC4D5E" w:rsidRPr="009F7284" w:rsidTr="009F7284">
        <w:tc>
          <w:tcPr>
            <w:tcW w:w="9780" w:type="dxa"/>
            <w:shd w:val="clear" w:color="auto" w:fill="C00000"/>
          </w:tcPr>
          <w:p w:rsidR="00DC4D5E" w:rsidRPr="009F7284" w:rsidRDefault="009F7284" w:rsidP="00DC4D5E">
            <w:pPr>
              <w:spacing w:before="120" w:after="120"/>
              <w:jc w:val="both"/>
              <w:rPr>
                <w:rFonts w:ascii="Arial" w:hAnsi="Arial" w:cs="Arial"/>
                <w:b/>
              </w:rPr>
            </w:pPr>
            <w:r w:rsidRPr="009F7284">
              <w:rPr>
                <w:rFonts w:ascii="Arial" w:hAnsi="Arial" w:cs="Arial"/>
                <w:b/>
              </w:rPr>
              <w:t>CONTACT</w:t>
            </w:r>
          </w:p>
        </w:tc>
      </w:tr>
      <w:tr w:rsidR="00DC4D5E" w:rsidRPr="00CF09B7" w:rsidTr="009F7284">
        <w:tc>
          <w:tcPr>
            <w:tcW w:w="9780" w:type="dxa"/>
            <w:shd w:val="clear" w:color="auto" w:fill="F2F2F2" w:themeFill="background1" w:themeFillShade="F2"/>
          </w:tcPr>
          <w:p w:rsidR="00826408" w:rsidRPr="00F67824" w:rsidRDefault="00DD1876" w:rsidP="00DD1876">
            <w:pPr>
              <w:spacing w:before="120" w:after="120"/>
              <w:jc w:val="both"/>
              <w:rPr>
                <w:rFonts w:ascii="Arial" w:hAnsi="Arial" w:cs="Arial"/>
                <w:lang w:val="en-US"/>
              </w:rPr>
            </w:pPr>
            <w:r>
              <w:rPr>
                <w:rFonts w:cs="Arial"/>
              </w:rPr>
              <w:t xml:space="preserve">Julien BOURDERIOUX, </w:t>
            </w:r>
            <w:hyperlink r:id="rId6" w:history="1">
              <w:r w:rsidRPr="002A6DFF">
                <w:rPr>
                  <w:rStyle w:val="Lienhypertexte"/>
                  <w:rFonts w:cs="Arial"/>
                </w:rPr>
                <w:t>@</w:t>
              </w:r>
              <w:r>
                <w:rPr>
                  <w:rStyle w:val="Lienhypertexte"/>
                  <w:rFonts w:cs="Arial"/>
                </w:rPr>
                <w:t>julien.bourderioux</w:t>
              </w:r>
              <w:r w:rsidRPr="00DD1876">
                <w:rPr>
                  <w:rStyle w:val="Lienhypertexte"/>
                  <w:rFonts w:cs="Arial"/>
                </w:rPr>
                <w:t>@</w:t>
              </w:r>
              <w:r w:rsidRPr="002A6DFF">
                <w:rPr>
                  <w:rStyle w:val="Lienhypertexte"/>
                  <w:rFonts w:cs="Arial"/>
                </w:rPr>
                <w:t>cea.fr</w:t>
              </w:r>
            </w:hyperlink>
            <w:r>
              <w:rPr>
                <w:rFonts w:cs="Arial"/>
              </w:rPr>
              <w:t>, 02 47 34 56 52</w:t>
            </w:r>
          </w:p>
        </w:tc>
      </w:tr>
    </w:tbl>
    <w:p w:rsidR="000A701C" w:rsidRDefault="000A701C" w:rsidP="000A701C">
      <w:pPr>
        <w:pStyle w:val="Corpsdetexte"/>
        <w:jc w:val="both"/>
        <w:rPr>
          <w:rFonts w:ascii="Arial" w:hAnsi="Arial" w:cs="Arial"/>
          <w:sz w:val="22"/>
          <w:szCs w:val="22"/>
        </w:rPr>
      </w:pPr>
    </w:p>
    <w:p w:rsidR="000A701C" w:rsidRPr="000A701C" w:rsidRDefault="00DD1876" w:rsidP="000A701C">
      <w:pPr>
        <w:pStyle w:val="Corpsdetexte"/>
        <w:jc w:val="both"/>
        <w:rPr>
          <w:rFonts w:ascii="Arial" w:hAnsi="Arial" w:cs="Arial"/>
          <w:sz w:val="22"/>
          <w:szCs w:val="22"/>
        </w:rPr>
      </w:pPr>
      <w:r>
        <w:rPr>
          <w:rFonts w:ascii="Arial" w:hAnsi="Arial" w:cs="Arial"/>
          <w:sz w:val="22"/>
          <w:szCs w:val="22"/>
        </w:rPr>
        <w:t>L’alternance</w:t>
      </w:r>
      <w:r w:rsidR="000A701C" w:rsidRPr="000A701C">
        <w:rPr>
          <w:rFonts w:ascii="Arial" w:hAnsi="Arial" w:cs="Arial"/>
          <w:sz w:val="22"/>
          <w:szCs w:val="22"/>
        </w:rPr>
        <w:t xml:space="preserve"> se déroulant dans un site de la direction des applications militaires du CEA, une procédure administrative doit être engagée au plus tôt C’est pourquoi les candidats intéressés sont invités à se manifester </w:t>
      </w:r>
      <w:r>
        <w:rPr>
          <w:rFonts w:ascii="Arial" w:hAnsi="Arial" w:cs="Arial"/>
          <w:sz w:val="22"/>
          <w:szCs w:val="22"/>
        </w:rPr>
        <w:t>rapidement</w:t>
      </w:r>
      <w:r w:rsidR="000A701C" w:rsidRPr="000A701C">
        <w:rPr>
          <w:rFonts w:ascii="Arial" w:hAnsi="Arial" w:cs="Arial"/>
          <w:sz w:val="22"/>
          <w:szCs w:val="22"/>
        </w:rPr>
        <w:t>.</w:t>
      </w:r>
    </w:p>
    <w:p w:rsidR="009732F9" w:rsidRPr="00414708" w:rsidRDefault="00F42621" w:rsidP="004B62BC">
      <w:pPr>
        <w:rPr>
          <w:rFonts w:ascii="Arial" w:hAnsi="Arial" w:cs="Arial"/>
          <w:bCs/>
          <w:color w:val="1F497D"/>
        </w:rPr>
      </w:pPr>
      <w:r w:rsidRPr="00CF09B7">
        <w:rPr>
          <w:rFonts w:ascii="Arial" w:hAnsi="Arial" w:cs="Arial"/>
          <w:b/>
          <w:color w:val="C0504D" w:themeColor="accent2"/>
        </w:rPr>
        <w:br w:type="page"/>
      </w:r>
    </w:p>
    <w:sectPr w:rsidR="009732F9" w:rsidRPr="00414708" w:rsidSect="000A70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F669F"/>
    <w:multiLevelType w:val="hybridMultilevel"/>
    <w:tmpl w:val="A41E8C06"/>
    <w:lvl w:ilvl="0" w:tplc="CA165B9A">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21B25FD"/>
    <w:multiLevelType w:val="hybridMultilevel"/>
    <w:tmpl w:val="88DE4904"/>
    <w:lvl w:ilvl="0" w:tplc="137E1F64">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15A275B"/>
    <w:multiLevelType w:val="hybridMultilevel"/>
    <w:tmpl w:val="AADEB4DA"/>
    <w:lvl w:ilvl="0" w:tplc="00586E8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2EB16A3"/>
    <w:multiLevelType w:val="hybridMultilevel"/>
    <w:tmpl w:val="19D45140"/>
    <w:lvl w:ilvl="0" w:tplc="040C0001">
      <w:start w:val="1"/>
      <w:numFmt w:val="bullet"/>
      <w:lvlText w:val=""/>
      <w:lvlJc w:val="left"/>
      <w:pPr>
        <w:ind w:left="1020" w:hanging="360"/>
      </w:pPr>
      <w:rPr>
        <w:rFonts w:ascii="Symbol" w:hAnsi="Symbol" w:hint="default"/>
      </w:rPr>
    </w:lvl>
    <w:lvl w:ilvl="1" w:tplc="040C0003">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1B3"/>
    <w:rsid w:val="00043270"/>
    <w:rsid w:val="000564F7"/>
    <w:rsid w:val="000A6C83"/>
    <w:rsid w:val="000A701C"/>
    <w:rsid w:val="001A2D50"/>
    <w:rsid w:val="001F71B3"/>
    <w:rsid w:val="002C0790"/>
    <w:rsid w:val="002C61D4"/>
    <w:rsid w:val="003044F3"/>
    <w:rsid w:val="00361282"/>
    <w:rsid w:val="00361F81"/>
    <w:rsid w:val="003E5124"/>
    <w:rsid w:val="0041245E"/>
    <w:rsid w:val="00414708"/>
    <w:rsid w:val="00421521"/>
    <w:rsid w:val="004349EB"/>
    <w:rsid w:val="00435607"/>
    <w:rsid w:val="004A3690"/>
    <w:rsid w:val="004B62BC"/>
    <w:rsid w:val="004D3C85"/>
    <w:rsid w:val="004E0102"/>
    <w:rsid w:val="005A0E5D"/>
    <w:rsid w:val="005E4A21"/>
    <w:rsid w:val="00634904"/>
    <w:rsid w:val="006366D8"/>
    <w:rsid w:val="006707D7"/>
    <w:rsid w:val="006A6CAB"/>
    <w:rsid w:val="006B0943"/>
    <w:rsid w:val="006F477C"/>
    <w:rsid w:val="007C2DF2"/>
    <w:rsid w:val="007E106E"/>
    <w:rsid w:val="008051FF"/>
    <w:rsid w:val="00811732"/>
    <w:rsid w:val="00826408"/>
    <w:rsid w:val="00882A31"/>
    <w:rsid w:val="008B4CE2"/>
    <w:rsid w:val="008E6CDF"/>
    <w:rsid w:val="00917D5B"/>
    <w:rsid w:val="00922F23"/>
    <w:rsid w:val="00946CCD"/>
    <w:rsid w:val="009605BC"/>
    <w:rsid w:val="009732F9"/>
    <w:rsid w:val="00996AE9"/>
    <w:rsid w:val="009F4C1C"/>
    <w:rsid w:val="009F7284"/>
    <w:rsid w:val="00A94FA5"/>
    <w:rsid w:val="00AB143B"/>
    <w:rsid w:val="00AE1921"/>
    <w:rsid w:val="00B05F06"/>
    <w:rsid w:val="00BF64E6"/>
    <w:rsid w:val="00C073ED"/>
    <w:rsid w:val="00C56FEA"/>
    <w:rsid w:val="00CA2A7A"/>
    <w:rsid w:val="00CF09B7"/>
    <w:rsid w:val="00D612E0"/>
    <w:rsid w:val="00DB0717"/>
    <w:rsid w:val="00DC4D5E"/>
    <w:rsid w:val="00DD1876"/>
    <w:rsid w:val="00DD7A66"/>
    <w:rsid w:val="00E8508B"/>
    <w:rsid w:val="00EC67AD"/>
    <w:rsid w:val="00EC6B50"/>
    <w:rsid w:val="00EF4418"/>
    <w:rsid w:val="00F30759"/>
    <w:rsid w:val="00F31496"/>
    <w:rsid w:val="00F31D85"/>
    <w:rsid w:val="00F35B0B"/>
    <w:rsid w:val="00F42621"/>
    <w:rsid w:val="00F67824"/>
    <w:rsid w:val="00F763DE"/>
    <w:rsid w:val="00F8057E"/>
    <w:rsid w:val="00F91CC2"/>
    <w:rsid w:val="00FA1C2C"/>
    <w:rsid w:val="00FB4BAA"/>
    <w:rsid w:val="00FF2B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A2D50"/>
    <w:pPr>
      <w:ind w:left="720"/>
      <w:contextualSpacing/>
    </w:pPr>
  </w:style>
  <w:style w:type="table" w:styleId="Grilledutableau">
    <w:name w:val="Table Grid"/>
    <w:basedOn w:val="TableauNormal"/>
    <w:uiPriority w:val="59"/>
    <w:rsid w:val="00DC4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61282"/>
    <w:rPr>
      <w:color w:val="0000FF" w:themeColor="hyperlink"/>
      <w:u w:val="single"/>
    </w:rPr>
  </w:style>
  <w:style w:type="paragraph" w:styleId="Corpsdetexte">
    <w:name w:val="Body Text"/>
    <w:basedOn w:val="Normal"/>
    <w:link w:val="CorpsdetexteCar"/>
    <w:rsid w:val="009732F9"/>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9732F9"/>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763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63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A2D50"/>
    <w:pPr>
      <w:ind w:left="720"/>
      <w:contextualSpacing/>
    </w:pPr>
  </w:style>
  <w:style w:type="table" w:styleId="Grilledutableau">
    <w:name w:val="Table Grid"/>
    <w:basedOn w:val="TableauNormal"/>
    <w:uiPriority w:val="59"/>
    <w:rsid w:val="00DC4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61282"/>
    <w:rPr>
      <w:color w:val="0000FF" w:themeColor="hyperlink"/>
      <w:u w:val="single"/>
    </w:rPr>
  </w:style>
  <w:style w:type="paragraph" w:styleId="Corpsdetexte">
    <w:name w:val="Body Text"/>
    <w:basedOn w:val="Normal"/>
    <w:link w:val="CorpsdetexteCar"/>
    <w:rsid w:val="009732F9"/>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9732F9"/>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763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63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rve.mathis@cea.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436</Words>
  <Characters>2399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Stéphane CADRA</dc:creator>
  <cp:lastModifiedBy>Laurence LEMARIE</cp:lastModifiedBy>
  <cp:revision>3</cp:revision>
  <cp:lastPrinted>2020-09-10T06:20:00Z</cp:lastPrinted>
  <dcterms:created xsi:type="dcterms:W3CDTF">2020-09-08T08:01:00Z</dcterms:created>
  <dcterms:modified xsi:type="dcterms:W3CDTF">2020-09-10T06:20:00Z</dcterms:modified>
</cp:coreProperties>
</file>